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953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WRYTE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fl.1498)</w:t>
      </w:r>
    </w:p>
    <w:p w:rsidR="00B95366" w:rsidRDefault="00B953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Suffolk. Chaplain.</w:t>
      </w:r>
    </w:p>
    <w:p w:rsidR="00B95366" w:rsidRDefault="00B953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5366" w:rsidRDefault="00B953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5366" w:rsidRDefault="00B953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Nov.1498</w:t>
      </w:r>
      <w:r>
        <w:rPr>
          <w:rFonts w:ascii="Times New Roman" w:hAnsi="Times New Roman" w:cs="Times New Roman"/>
          <w:sz w:val="24"/>
          <w:szCs w:val="24"/>
        </w:rPr>
        <w:tab/>
        <w:t xml:space="preserve">He </w:t>
      </w:r>
      <w:proofErr w:type="spellStart"/>
      <w:r>
        <w:rPr>
          <w:rFonts w:ascii="Times New Roman" w:hAnsi="Times New Roman" w:cs="Times New Roman"/>
          <w:sz w:val="24"/>
          <w:szCs w:val="24"/>
        </w:rPr>
        <w:t>enfeoffed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Hugh </w:t>
      </w:r>
      <w:proofErr w:type="spellStart"/>
      <w:r>
        <w:rPr>
          <w:rFonts w:ascii="Times New Roman" w:hAnsi="Times New Roman" w:cs="Times New Roman"/>
          <w:sz w:val="24"/>
          <w:szCs w:val="24"/>
        </w:rPr>
        <w:t>Kavell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others of a tenement in Bury St.</w:t>
      </w:r>
    </w:p>
    <w:p w:rsidR="00B95366" w:rsidRDefault="00B953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Edmunds.</w:t>
      </w:r>
    </w:p>
    <w:p w:rsidR="00B95366" w:rsidRDefault="00B953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hyperlink r:id="rId7" w:history="1">
        <w:r w:rsidRPr="008E1CE1">
          <w:rPr>
            <w:rStyle w:val="Hyperlink"/>
            <w:rFonts w:ascii="Times New Roman" w:hAnsi="Times New Roman" w:cs="Times New Roman"/>
            <w:sz w:val="24"/>
            <w:szCs w:val="24"/>
          </w:rPr>
          <w:t>www.discovery.nationalarchives.gov.uk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HD 1538/170/4)</w:t>
      </w:r>
    </w:p>
    <w:p w:rsidR="00B95366" w:rsidRDefault="00B953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5366" w:rsidRDefault="00B953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5366" w:rsidRPr="00B95366" w:rsidRDefault="00B9536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2016</w:t>
      </w:r>
      <w:bookmarkEnd w:id="0"/>
    </w:p>
    <w:sectPr w:rsidR="00B95366" w:rsidRPr="00B95366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366" w:rsidRDefault="00B95366" w:rsidP="00E71FC3">
      <w:pPr>
        <w:spacing w:after="0" w:line="240" w:lineRule="auto"/>
      </w:pPr>
      <w:r>
        <w:separator/>
      </w:r>
    </w:p>
  </w:endnote>
  <w:endnote w:type="continuationSeparator" w:id="0">
    <w:p w:rsidR="00B95366" w:rsidRDefault="00B953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366" w:rsidRDefault="00B95366" w:rsidP="00E71FC3">
      <w:pPr>
        <w:spacing w:after="0" w:line="240" w:lineRule="auto"/>
      </w:pPr>
      <w:r>
        <w:separator/>
      </w:r>
    </w:p>
  </w:footnote>
  <w:footnote w:type="continuationSeparator" w:id="0">
    <w:p w:rsidR="00B95366" w:rsidRDefault="00B953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366"/>
    <w:rsid w:val="00AB52E8"/>
    <w:rsid w:val="00B16D3F"/>
    <w:rsid w:val="00B9536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CAE4C"/>
  <w15:chartTrackingRefBased/>
  <w15:docId w15:val="{2F5E858E-F7B5-4AF0-BA11-DAFD2B0B7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953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CA487-3E9B-43AB-A270-0CED09831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2016-02-27T21:12:00Z</dcterms:created>
  <dcterms:modified xsi:type="dcterms:W3CDTF">2016-02-27T21:18:00Z</dcterms:modified>
</cp:coreProperties>
</file>